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532AE8" w:rsidRDefault="002A18DB" w:rsidP="00532AE8">
      <w:pPr>
        <w:spacing w:line="480" w:lineRule="auto"/>
        <w:jc w:val="both"/>
        <w:rPr>
          <w:rFonts w:asciiTheme="majorHAnsi" w:hAnsiTheme="majorHAnsi" w:cstheme="majorHAnsi"/>
        </w:rPr>
      </w:pPr>
      <w:r w:rsidRPr="004B7762">
        <w:rPr>
          <w:rFonts w:ascii="Calibri" w:hAnsi="Calibri" w:cs="Calibri"/>
        </w:rPr>
        <w:tab/>
      </w:r>
      <w:r w:rsidRPr="00532AE8">
        <w:rPr>
          <w:rFonts w:asciiTheme="majorHAnsi" w:hAnsiTheme="majorHAnsi" w:cstheme="majorHAnsi"/>
        </w:rPr>
        <w:t>Name:</w:t>
      </w:r>
    </w:p>
    <w:p w14:paraId="34F3E1AC" w14:textId="756516D3" w:rsidR="002A18DB" w:rsidRPr="00532AE8" w:rsidRDefault="002A18DB" w:rsidP="00532AE8">
      <w:pPr>
        <w:spacing w:line="480" w:lineRule="auto"/>
        <w:jc w:val="both"/>
        <w:rPr>
          <w:rFonts w:asciiTheme="majorHAnsi" w:hAnsiTheme="majorHAnsi" w:cstheme="majorHAnsi"/>
        </w:rPr>
      </w:pPr>
      <w:r w:rsidRPr="00532AE8">
        <w:rPr>
          <w:rFonts w:asciiTheme="majorHAnsi" w:hAnsiTheme="majorHAnsi" w:cstheme="majorHAnsi"/>
        </w:rPr>
        <w:tab/>
        <w:t>Klinik / Firma:</w:t>
      </w:r>
    </w:p>
    <w:p w14:paraId="077EC4AF" w14:textId="5EEB481D" w:rsidR="00532AE8" w:rsidRPr="00532AE8" w:rsidRDefault="00C65858" w:rsidP="00532AE8">
      <w:pPr>
        <w:spacing w:line="480" w:lineRule="auto"/>
        <w:ind w:firstLine="708"/>
        <w:jc w:val="both"/>
        <w:rPr>
          <w:rFonts w:asciiTheme="majorHAnsi" w:hAnsiTheme="majorHAnsi" w:cstheme="majorHAnsi"/>
        </w:rPr>
      </w:pPr>
      <w:r w:rsidRPr="00532AE8">
        <w:rPr>
          <w:rFonts w:asciiTheme="majorHAnsi" w:hAnsiTheme="majorHAnsi" w:cstheme="majorHAnsi"/>
        </w:rPr>
        <w:t>Kontaktdaten:</w:t>
      </w:r>
      <w:r w:rsidR="00532AE8">
        <w:rPr>
          <w:rFonts w:asciiTheme="majorHAnsi" w:hAnsiTheme="majorHAnsi" w:cstheme="majorHAnsi"/>
        </w:rPr>
        <w:t xml:space="preserve"> </w:t>
      </w:r>
      <w:r w:rsidR="00532AE8" w:rsidRPr="00532AE8">
        <w:rPr>
          <w:rFonts w:asciiTheme="majorHAnsi" w:hAnsiTheme="majorHAnsi" w:cstheme="majorHAnsi"/>
          <w:i/>
          <w:iCs/>
        </w:rPr>
        <w:t>(Anschrift, E-Mail, Telefon)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18AA66B0" w:rsidR="00595FA3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5C32211D" w14:textId="77777777" w:rsidR="009C7869" w:rsidRPr="004B7762" w:rsidRDefault="009C7869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491D9E0F" w:rsidR="00CD0FB7" w:rsidRPr="004B7762" w:rsidRDefault="00532AE8" w:rsidP="00532AE8">
      <w:pPr>
        <w:spacing w:line="276" w:lineRule="auto"/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6448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1F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>Prüfplan</w:t>
      </w:r>
    </w:p>
    <w:p w14:paraId="16B5F9E1" w14:textId="62888C69" w:rsidR="00D12E76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7746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1F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4DBA2DBA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5164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>Anzahl der Teilnehmer*Innen</w:t>
      </w:r>
    </w:p>
    <w:p w14:paraId="53A62E5C" w14:textId="60D5FEBA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552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="00764A00"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0E0B0329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2284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>Statistik / Auswertung</w:t>
      </w:r>
    </w:p>
    <w:p w14:paraId="16E7B6B4" w14:textId="19F916CD" w:rsidR="00CD0FB7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5834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089F2898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16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>Rekrutierungsmaterialien</w:t>
      </w:r>
    </w:p>
    <w:p w14:paraId="378788FD" w14:textId="3681AA1C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7796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764A00" w:rsidRPr="004B7762">
        <w:rPr>
          <w:rFonts w:ascii="Calibri" w:hAnsi="Calibri" w:cs="Calibri"/>
        </w:rPr>
        <w:t>Fragebögen</w:t>
      </w:r>
    </w:p>
    <w:p w14:paraId="742126F4" w14:textId="20B3118D" w:rsidR="00532AE8" w:rsidRPr="00532AE8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222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AF5F0D" w:rsidRPr="004B7762">
        <w:rPr>
          <w:rFonts w:ascii="Calibri" w:hAnsi="Calibri" w:cs="Calibri"/>
        </w:rPr>
        <w:t>Wechsel der lokalen Studienleitung</w:t>
      </w:r>
    </w:p>
    <w:p w14:paraId="247B4C27" w14:textId="30E511DE" w:rsidR="00CD0FB7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6053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Pr="004B7762">
        <w:rPr>
          <w:rFonts w:ascii="Calibri" w:hAnsi="Calibri" w:cs="Calibri"/>
        </w:rPr>
        <w:t xml:space="preserve"> </w:t>
      </w:r>
      <w:r w:rsidR="00CD0FB7"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="00CD0FB7" w:rsidRPr="004B7762">
        <w:rPr>
          <w:rFonts w:ascii="Calibri" w:hAnsi="Calibri" w:cs="Calibri"/>
        </w:rPr>
        <w:t xml:space="preserve">; bitte nennen: </w:t>
      </w:r>
    </w:p>
    <w:p w14:paraId="4C8D9008" w14:textId="77777777" w:rsidR="00532AE8" w:rsidRDefault="00532AE8" w:rsidP="00532AE8">
      <w:pPr>
        <w:pStyle w:val="Listenabsatz"/>
        <w:rPr>
          <w:rFonts w:ascii="Calibri" w:hAnsi="Calibri" w:cs="Calibri"/>
        </w:rPr>
      </w:pPr>
    </w:p>
    <w:p w14:paraId="69932209" w14:textId="77777777" w:rsidR="00532AE8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340F9C0" w14:textId="2B7F7A61" w:rsidR="00532AE8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548693BC" w14:textId="77777777" w:rsidR="007721FB" w:rsidRPr="004B7762" w:rsidRDefault="007721F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49DE6B7D" w:rsidR="00D12E31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74CE6C3B" w14:textId="77777777" w:rsidR="007721FB" w:rsidRPr="004B7762" w:rsidRDefault="007721F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2EB5243" w14:textId="2E1AFAC3" w:rsidR="00532AE8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B4: Hat die Änderung Auswirkungen auf die Nutzen-Risiko-Bewertung?</w:t>
      </w:r>
    </w:p>
    <w:p w14:paraId="5C12D0E5" w14:textId="77777777" w:rsidR="007721FB" w:rsidRDefault="007721FB" w:rsidP="00D269D3">
      <w:pPr>
        <w:spacing w:line="276" w:lineRule="auto"/>
        <w:rPr>
          <w:rFonts w:ascii="Calibri" w:hAnsi="Calibri" w:cs="Calibri"/>
          <w:b/>
        </w:rPr>
      </w:pPr>
    </w:p>
    <w:p w14:paraId="2213B273" w14:textId="77777777" w:rsidR="00532AE8" w:rsidRPr="004B7762" w:rsidRDefault="00532AE8" w:rsidP="00D269D3">
      <w:pPr>
        <w:spacing w:line="276" w:lineRule="auto"/>
        <w:rPr>
          <w:rFonts w:ascii="Calibri" w:hAnsi="Calibri" w:cs="Calibri"/>
          <w:b/>
        </w:rPr>
      </w:pP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r w:rsidR="00B028C1" w:rsidRPr="004B7762">
        <w:rPr>
          <w:rFonts w:ascii="Calibri" w:hAnsi="Calibri" w:cs="Calibri"/>
          <w:b/>
        </w:rPr>
        <w:t xml:space="preserve">track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1E0F0E0C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6322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>Prüfplan</w:t>
      </w:r>
    </w:p>
    <w:p w14:paraId="40166EA0" w14:textId="429A9995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6094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4002BDF3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9532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>Rekrutierungsmaterialien</w:t>
      </w:r>
    </w:p>
    <w:p w14:paraId="5E8F1EBE" w14:textId="443DDE6E" w:rsidR="00764A00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2803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>Fragebögen</w:t>
      </w:r>
    </w:p>
    <w:p w14:paraId="339B3F88" w14:textId="148B02EC" w:rsidR="00AF5F0D" w:rsidRPr="004B7762" w:rsidRDefault="00532AE8" w:rsidP="00532AE8">
      <w:pPr>
        <w:spacing w:line="276" w:lineRule="auto"/>
        <w:ind w:left="1416" w:hanging="696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8831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AF5F0D" w:rsidRPr="004B7762">
        <w:rPr>
          <w:rFonts w:ascii="Calibri" w:hAnsi="Calibri" w:cs="Calibri"/>
        </w:rPr>
        <w:t>Bei Wechsel der lokalen Studienleitung: AKEK Muster 3: Aktuelle Erklärung zur Eignung des Studienzentrums</w:t>
      </w:r>
    </w:p>
    <w:p w14:paraId="65E11C72" w14:textId="5DEEE571" w:rsidR="00F234C9" w:rsidRPr="004B7762" w:rsidRDefault="00532AE8" w:rsidP="00532AE8">
      <w:pPr>
        <w:spacing w:line="276" w:lineRule="auto"/>
        <w:ind w:left="7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7632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 w:rsidR="00764A00" w:rsidRPr="004B7762">
        <w:rPr>
          <w:rFonts w:ascii="Calibri" w:hAnsi="Calibri" w:cs="Calibri"/>
        </w:rPr>
        <w:t xml:space="preserve">Anderes; bitte nennen: </w:t>
      </w:r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2537D98E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Die Studie wurde am </w:t>
      </w:r>
      <w:proofErr w:type="gramStart"/>
      <w:r w:rsidR="007721FB">
        <w:rPr>
          <w:rFonts w:ascii="Calibri" w:hAnsi="Calibri" w:cs="Calibri"/>
        </w:rPr>
        <w:tab/>
      </w:r>
      <w:r w:rsidR="007721FB" w:rsidRPr="0027473C">
        <w:rPr>
          <w:rFonts w:ascii="Calibri" w:hAnsi="Calibri" w:cs="Calibri"/>
          <w:b/>
          <w:bCs/>
        </w:rPr>
        <w:t>TT.MM.JJJJ</w:t>
      </w:r>
      <w:r w:rsidR="007721FB">
        <w:rPr>
          <w:rFonts w:ascii="Calibri" w:hAnsi="Calibri" w:cs="Calibri"/>
        </w:rPr>
        <w:t xml:space="preserve"> </w:t>
      </w:r>
      <w:r w:rsidR="0027473C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>beendet</w:t>
      </w:r>
      <w:proofErr w:type="gramEnd"/>
      <w:r w:rsidRPr="004B7762">
        <w:rPr>
          <w:rFonts w:ascii="Calibri" w:hAnsi="Calibri" w:cs="Calibri"/>
        </w:rPr>
        <w:t>.</w:t>
      </w:r>
    </w:p>
    <w:p w14:paraId="4536F393" w14:textId="0E86C41B" w:rsidR="00D12E76" w:rsidRPr="004B7762" w:rsidRDefault="007721FB" w:rsidP="007721FB">
      <w:pPr>
        <w:spacing w:line="276" w:lineRule="auto"/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2321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73C">
            <w:rPr>
              <w:rFonts w:ascii="MS Gothic" w:eastAsia="MS Gothic" w:hAnsi="MS Gothic" w:cs="Calibri" w:hint="eastAsia"/>
            </w:rPr>
            <w:t>☐</w:t>
          </w:r>
        </w:sdtContent>
      </w:sdt>
      <w:r w:rsidRPr="004B7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D12E76" w:rsidRPr="004B7762">
        <w:rPr>
          <w:rFonts w:ascii="Calibri" w:hAnsi="Calibri" w:cs="Calibri"/>
        </w:rPr>
        <w:t>Der Abschlussbericht</w:t>
      </w:r>
      <w:r w:rsidR="00C12E78"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098E25AE" w:rsidR="00E02E58" w:rsidRDefault="007721FB" w:rsidP="007721FB">
      <w:pPr>
        <w:spacing w:line="276" w:lineRule="auto"/>
        <w:ind w:left="1413" w:hanging="70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7441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C12E78" w:rsidRPr="004B7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E02E58" w:rsidRPr="004B7762">
        <w:rPr>
          <w:rFonts w:ascii="Calibri" w:hAnsi="Calibri" w:cs="Calibri"/>
        </w:rPr>
        <w:t>Der Abschlussbericht</w:t>
      </w:r>
      <w:r w:rsidR="00C12E78"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="00C12E78" w:rsidRPr="004B7762">
        <w:rPr>
          <w:rFonts w:ascii="Calibri" w:hAnsi="Calibri" w:cs="Calibri"/>
        </w:rPr>
        <w:t xml:space="preserve"> (aber innerhalb eines </w:t>
      </w:r>
      <w:r>
        <w:rPr>
          <w:rFonts w:ascii="Calibri" w:hAnsi="Calibri" w:cs="Calibri"/>
        </w:rPr>
        <w:br/>
      </w:r>
      <w:r w:rsidR="00C12E78" w:rsidRPr="004B7762">
        <w:rPr>
          <w:rFonts w:ascii="Calibri" w:hAnsi="Calibri" w:cs="Calibri"/>
        </w:rPr>
        <w:t>Jahres)</w:t>
      </w:r>
      <w:r w:rsidR="00E02E58" w:rsidRPr="004B7762">
        <w:rPr>
          <w:rFonts w:ascii="Calibri" w:hAnsi="Calibri" w:cs="Calibri"/>
        </w:rPr>
        <w:t xml:space="preserve">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2D484327" w14:textId="77777777" w:rsidR="007721FB" w:rsidRPr="004B7762" w:rsidRDefault="007721FB" w:rsidP="007721FB">
      <w:pPr>
        <w:spacing w:line="276" w:lineRule="auto"/>
        <w:ind w:left="1413" w:hanging="705"/>
        <w:jc w:val="both"/>
        <w:rPr>
          <w:rFonts w:ascii="Calibri" w:hAnsi="Calibri" w:cs="Calibri"/>
        </w:rPr>
      </w:pPr>
    </w:p>
    <w:p w14:paraId="5AC4E36B" w14:textId="77777777" w:rsidR="00C12E78" w:rsidRPr="007721FB" w:rsidRDefault="00C12E78" w:rsidP="00D269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721FB">
        <w:rPr>
          <w:rFonts w:ascii="Calibri" w:hAnsi="Calibri" w:cs="Calibri"/>
          <w:sz w:val="22"/>
          <w:szCs w:val="22"/>
        </w:rPr>
        <w:t>* Als Abschlussbericht kann auch eine Publikation eingereicht werden.</w:t>
      </w:r>
    </w:p>
    <w:sectPr w:rsidR="00C12E78" w:rsidRPr="007721FB" w:rsidSect="00E02E5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CF8A" w14:textId="77777777" w:rsidR="003B2F32" w:rsidRDefault="003B2F32" w:rsidP="006942E6">
      <w:r>
        <w:separator/>
      </w:r>
    </w:p>
  </w:endnote>
  <w:endnote w:type="continuationSeparator" w:id="0">
    <w:p w14:paraId="2928D466" w14:textId="77777777" w:rsidR="003B2F32" w:rsidRDefault="003B2F32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91D" w14:textId="4108DFB7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3B5B50" w:rsidRPr="004B7762">
      <w:rPr>
        <w:rFonts w:ascii="Calibri" w:hAnsi="Calibri" w:cs="Calibri"/>
        <w:bCs/>
        <w:sz w:val="22"/>
        <w:szCs w:val="22"/>
      </w:rPr>
      <w:t>7.10.</w:t>
    </w:r>
    <w:r w:rsidR="007D0671" w:rsidRPr="004B7762">
      <w:rPr>
        <w:rFonts w:ascii="Calibri" w:hAnsi="Calibri" w:cs="Calibri"/>
        <w:bCs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FF7D" w14:textId="77777777" w:rsidR="003B2F32" w:rsidRDefault="003B2F32" w:rsidP="006942E6">
      <w:r>
        <w:separator/>
      </w:r>
    </w:p>
  </w:footnote>
  <w:footnote w:type="continuationSeparator" w:id="0">
    <w:p w14:paraId="3B067134" w14:textId="77777777" w:rsidR="003B2F32" w:rsidRDefault="003B2F32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473C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32AE8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721FB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B7EA2"/>
    <w:rsid w:val="009C07EE"/>
    <w:rsid w:val="009C7869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759"/>
    <w:rsid w:val="00F60F70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32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1485</Characters>
  <Application>Microsoft Office Word</Application>
  <DocSecurity>0</DocSecurity>
  <Lines>64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Raffauf-Seufert, Claudia</cp:lastModifiedBy>
  <cp:revision>15</cp:revision>
  <cp:lastPrinted>2022-08-02T14:35:00Z</cp:lastPrinted>
  <dcterms:created xsi:type="dcterms:W3CDTF">2024-10-03T05:47:00Z</dcterms:created>
  <dcterms:modified xsi:type="dcterms:W3CDTF">2024-11-26T16:35:00Z</dcterms:modified>
</cp:coreProperties>
</file>